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6A" w:rsidRDefault="000D726A" w:rsidP="000D726A">
      <w:pPr>
        <w:pStyle w:val="NormalWeb"/>
        <w:shd w:val="clear" w:color="auto" w:fill="FFFFFF"/>
        <w:spacing w:before="0" w:beforeAutospacing="0" w:after="0" w:afterAutospacing="0" w:line="261" w:lineRule="atLeast"/>
        <w:jc w:val="both"/>
      </w:pPr>
      <w:r w:rsidRPr="000D726A">
        <w:t>Nacido en Cabra el 25 de mayo de 1980.</w:t>
      </w:r>
      <w:r>
        <w:t xml:space="preserve"> Es diplomado en Ciencias de la Educación por la Universidad de Granada y graduado en Pedagogía por la Universidad Nacional de Educación a Distancia en 2023. En la actualidad está matriculado en el máster Estrategias y tecnologías para la función docente en la sociedad multicultural. </w:t>
      </w:r>
      <w:r w:rsidR="004C4B0D">
        <w:t xml:space="preserve">Ha obtenido la certificación en los </w:t>
      </w:r>
      <w:r w:rsidR="004C4B0D" w:rsidRPr="004C4B0D">
        <w:rPr>
          <w:color w:val="111111"/>
          <w:shd w:val="clear" w:color="auto" w:fill="FFFFFF"/>
        </w:rPr>
        <w:t>cursos de extensión universitaria en los que se encuentra inmerso, co</w:t>
      </w:r>
      <w:r w:rsidR="004C4B0D">
        <w:rPr>
          <w:color w:val="111111"/>
          <w:shd w:val="clear" w:color="auto" w:fill="FFFFFF"/>
        </w:rPr>
        <w:t>mo</w:t>
      </w:r>
      <w:r w:rsidR="004C4B0D" w:rsidRPr="004C4B0D">
        <w:rPr>
          <w:color w:val="111111"/>
          <w:shd w:val="clear" w:color="auto" w:fill="FFFFFF"/>
        </w:rPr>
        <w:t xml:space="preserve"> son los de </w:t>
      </w:r>
      <w:r w:rsidR="004C4B0D" w:rsidRPr="004C4B0D">
        <w:rPr>
          <w:rStyle w:val="nfasis"/>
          <w:color w:val="111111"/>
          <w:shd w:val="clear" w:color="auto" w:fill="FFFFFF"/>
        </w:rPr>
        <w:t>Inclusión y aplicación de las tecnologías en los centros educativos</w:t>
      </w:r>
      <w:r w:rsidR="004C4B0D" w:rsidRPr="004C4B0D">
        <w:rPr>
          <w:color w:val="111111"/>
          <w:shd w:val="clear" w:color="auto" w:fill="FFFFFF"/>
        </w:rPr>
        <w:t> por la Universidad Vitoria-Gasteiz, o el de </w:t>
      </w:r>
      <w:r w:rsidR="004C4B0D" w:rsidRPr="004C4B0D">
        <w:rPr>
          <w:rStyle w:val="nfasis"/>
          <w:color w:val="111111"/>
          <w:shd w:val="clear" w:color="auto" w:fill="FFFFFF"/>
        </w:rPr>
        <w:t>Instrumentos de Evaluación Psicopedagógica</w:t>
      </w:r>
      <w:r w:rsidR="004C4B0D" w:rsidRPr="004C4B0D">
        <w:rPr>
          <w:color w:val="111111"/>
          <w:shd w:val="clear" w:color="auto" w:fill="FFFFFF"/>
        </w:rPr>
        <w:t> que cursa en el centro asociado a la UNED en Sevilla.</w:t>
      </w:r>
      <w:r w:rsidR="004C4B0D">
        <w:rPr>
          <w:color w:val="111111"/>
          <w:shd w:val="clear" w:color="auto" w:fill="FFFFFF"/>
        </w:rPr>
        <w:t xml:space="preserve"> </w:t>
      </w:r>
      <w:r>
        <w:t>Además de esta formación universi</w:t>
      </w:r>
      <w:r w:rsidR="004C4B0D">
        <w:t>taria, ha realizado formación siendo Técnico especialista en Informática de Gestión.</w:t>
      </w:r>
    </w:p>
    <w:p w:rsidR="004C4B0D" w:rsidRDefault="004C4B0D" w:rsidP="000D726A">
      <w:pPr>
        <w:pStyle w:val="NormalWeb"/>
        <w:shd w:val="clear" w:color="auto" w:fill="FFFFFF"/>
        <w:spacing w:before="0" w:beforeAutospacing="0" w:after="0" w:afterAutospacing="0" w:line="261" w:lineRule="atLeast"/>
        <w:jc w:val="both"/>
      </w:pPr>
    </w:p>
    <w:p w:rsidR="004C4B0D" w:rsidRDefault="004C4B0D" w:rsidP="000D726A">
      <w:pPr>
        <w:pStyle w:val="NormalWeb"/>
        <w:shd w:val="clear" w:color="auto" w:fill="FFFFFF"/>
        <w:spacing w:before="0" w:beforeAutospacing="0" w:after="0" w:afterAutospacing="0" w:line="261" w:lineRule="atLeast"/>
        <w:jc w:val="both"/>
      </w:pPr>
      <w:r>
        <w:t>Desde el año 2008 hasta 2024 ha trabajado en la Delegación de Juventud del Ayuntamiento de Cabra como Técnico de Juventud y Participación Ciudadana. Anteriormente trabajó impartiendo clases de informática, natación y psicomotricidad en diferentes clubs deportivos de la ciudad.</w:t>
      </w:r>
    </w:p>
    <w:p w:rsidR="004C4B0D" w:rsidRDefault="004C4B0D" w:rsidP="000D726A">
      <w:pPr>
        <w:pStyle w:val="NormalWeb"/>
        <w:shd w:val="clear" w:color="auto" w:fill="FFFFFF"/>
        <w:spacing w:before="0" w:beforeAutospacing="0" w:after="0" w:afterAutospacing="0" w:line="261" w:lineRule="atLeast"/>
        <w:jc w:val="both"/>
      </w:pPr>
    </w:p>
    <w:p w:rsidR="004C4B0D" w:rsidRPr="000D726A" w:rsidRDefault="004C4B0D" w:rsidP="000D726A">
      <w:pPr>
        <w:pStyle w:val="NormalWeb"/>
        <w:shd w:val="clear" w:color="auto" w:fill="FFFFFF"/>
        <w:spacing w:before="0" w:beforeAutospacing="0" w:after="0" w:afterAutospacing="0" w:line="261" w:lineRule="atLeast"/>
        <w:jc w:val="both"/>
      </w:pPr>
      <w:r>
        <w:t xml:space="preserve">A lo largo de su vida ha estado vinculado a diferentes colectivos de la ciudad. Participando activamente en </w:t>
      </w:r>
      <w:proofErr w:type="spellStart"/>
      <w:r>
        <w:t>AMPAs</w:t>
      </w:r>
      <w:proofErr w:type="spellEnd"/>
      <w:r>
        <w:t>, cofradías, fundaciones y diferentes asociaciones de Cabra. Ha colaborado con distintos medios de comunicación y cuenta con la autoría de numerosos trabajos bibliográficos relacionados con la cultura y las tradiciones de nuestra ciudad.</w:t>
      </w:r>
    </w:p>
    <w:p w:rsidR="000D726A" w:rsidRDefault="000D726A" w:rsidP="000D726A">
      <w:pPr>
        <w:pStyle w:val="NormalWeb"/>
        <w:shd w:val="clear" w:color="auto" w:fill="FFFFFF"/>
        <w:spacing w:before="0" w:beforeAutospacing="0" w:after="0" w:afterAutospacing="0" w:line="261" w:lineRule="atLeast"/>
        <w:rPr>
          <w:rFonts w:ascii="inherit" w:hAnsi="inherit"/>
          <w:color w:val="475055"/>
          <w:sz w:val="15"/>
          <w:szCs w:val="15"/>
        </w:rPr>
      </w:pPr>
    </w:p>
    <w:p w:rsidR="000D726A" w:rsidRDefault="000D726A" w:rsidP="000D726A">
      <w:pPr>
        <w:pStyle w:val="NormalWeb"/>
        <w:shd w:val="clear" w:color="auto" w:fill="FFFFFF"/>
        <w:spacing w:before="0" w:beforeAutospacing="0" w:after="0" w:afterAutospacing="0" w:line="261" w:lineRule="atLeast"/>
        <w:rPr>
          <w:rFonts w:ascii="inherit" w:hAnsi="inherit"/>
          <w:color w:val="475055"/>
          <w:sz w:val="15"/>
          <w:szCs w:val="15"/>
        </w:rPr>
      </w:pPr>
    </w:p>
    <w:p w:rsidR="004C4B0D" w:rsidRDefault="004C4B0D" w:rsidP="000D726A">
      <w:pPr>
        <w:pStyle w:val="NormalWeb"/>
        <w:shd w:val="clear" w:color="auto" w:fill="FFFFFF"/>
        <w:spacing w:before="0" w:beforeAutospacing="0" w:after="0" w:afterAutospacing="0" w:line="261" w:lineRule="atLeast"/>
        <w:rPr>
          <w:rFonts w:ascii="inherit" w:hAnsi="inherit"/>
          <w:color w:val="475055"/>
          <w:sz w:val="15"/>
          <w:szCs w:val="15"/>
        </w:rPr>
      </w:pPr>
    </w:p>
    <w:sectPr w:rsidR="004C4B0D" w:rsidSect="00DC2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0D726A"/>
    <w:rsid w:val="000D726A"/>
    <w:rsid w:val="004C4B0D"/>
    <w:rsid w:val="00DC2165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C4B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2024-07-31T10:25:00Z</dcterms:created>
  <dcterms:modified xsi:type="dcterms:W3CDTF">2024-07-31T10:48:00Z</dcterms:modified>
</cp:coreProperties>
</file>